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93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Заклад: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міський центр медико-соціальної експертизи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Місто: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Категорія: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лікарі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Орієнтована заробітна плата: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2500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Зайнятість: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повний робочий день (субота, неділя – вихідний)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Дата оголошення</w:t>
      </w:r>
      <w:r w:rsidRPr="007B2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19.09.2016 р.</w:t>
      </w:r>
    </w:p>
    <w:p w:rsidR="007B280D" w:rsidRPr="007B280D" w:rsidRDefault="007B280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B280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Вимоги до претендента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Вища профільна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від 3 років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lang w:val="uk-UA"/>
        </w:rPr>
        <w:t>Вік:</w:t>
      </w:r>
      <w:r w:rsidRPr="007B280D">
        <w:rPr>
          <w:rFonts w:ascii="Times New Roman" w:hAnsi="Times New Roman" w:cs="Times New Roman"/>
          <w:sz w:val="28"/>
          <w:szCs w:val="28"/>
          <w:lang w:val="uk-UA"/>
        </w:rPr>
        <w:t xml:space="preserve"> до 60 років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80D" w:rsidRPr="007B280D" w:rsidRDefault="007B280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Контакти: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sz w:val="28"/>
          <w:szCs w:val="28"/>
          <w:lang w:val="uk-UA"/>
        </w:rPr>
        <w:t>ПІБ: Омшина Світлана Василівна, начальник відділу кадрів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sz w:val="28"/>
          <w:szCs w:val="28"/>
          <w:lang w:val="uk-UA"/>
        </w:rPr>
        <w:t>Телефон: 044-288-06-49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280D">
        <w:rPr>
          <w:rFonts w:ascii="Times New Roman" w:hAnsi="Times New Roman" w:cs="Times New Roman"/>
          <w:sz w:val="28"/>
          <w:szCs w:val="28"/>
          <w:lang w:val="uk-UA"/>
        </w:rPr>
        <w:t>Час для звернень: понеділок – п’ятниця з 10.00 до 16.00</w:t>
      </w:r>
    </w:p>
    <w:p w:rsidR="007B280D" w:rsidRPr="007B280D" w:rsidRDefault="007B28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80D" w:rsidRPr="007B280D" w:rsidRDefault="007B280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2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Опис вакансії.</w:t>
      </w:r>
    </w:p>
    <w:p w:rsidR="007B280D" w:rsidRPr="007B280D" w:rsidRDefault="007B280D" w:rsidP="007B280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280D">
        <w:rPr>
          <w:rFonts w:ascii="Times New Roman" w:hAnsi="Times New Roman" w:cs="Times New Roman"/>
          <w:sz w:val="32"/>
          <w:szCs w:val="32"/>
          <w:lang w:val="uk-UA"/>
        </w:rPr>
        <w:t>До КМЦМСЕ на постійну роботу потрібен лікар-</w:t>
      </w:r>
      <w:r w:rsidR="00ED494B">
        <w:rPr>
          <w:rFonts w:ascii="Times New Roman" w:hAnsi="Times New Roman" w:cs="Times New Roman"/>
          <w:sz w:val="32"/>
          <w:szCs w:val="32"/>
          <w:lang w:val="uk-UA"/>
        </w:rPr>
        <w:t>терапевт</w:t>
      </w:r>
      <w:r w:rsidRPr="007B28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D55E5">
        <w:rPr>
          <w:rFonts w:ascii="Times New Roman" w:hAnsi="Times New Roman" w:cs="Times New Roman"/>
          <w:sz w:val="32"/>
          <w:szCs w:val="32"/>
          <w:lang w:val="uk-UA"/>
        </w:rPr>
        <w:t xml:space="preserve">та лікар-хірург </w:t>
      </w:r>
      <w:bookmarkStart w:id="0" w:name="_GoBack"/>
      <w:bookmarkEnd w:id="0"/>
      <w:r w:rsidRPr="007B280D">
        <w:rPr>
          <w:rFonts w:ascii="Times New Roman" w:hAnsi="Times New Roman" w:cs="Times New Roman"/>
          <w:sz w:val="32"/>
          <w:szCs w:val="32"/>
          <w:lang w:val="uk-UA"/>
        </w:rPr>
        <w:t>(бажано з вищої або першої атестаційною категорією). Офіційне працевлаштування, своєчасна виплата зарплати + аванс, оплачувана відпустка та лікарняні. Бажано – володіння комп’ютерною технікою.</w:t>
      </w:r>
    </w:p>
    <w:sectPr w:rsidR="007B280D" w:rsidRPr="007B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D"/>
    <w:rsid w:val="005C76B7"/>
    <w:rsid w:val="0062060C"/>
    <w:rsid w:val="007B280D"/>
    <w:rsid w:val="00E92E93"/>
    <w:rsid w:val="00ED494B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F23"/>
  <w15:chartTrackingRefBased/>
  <w15:docId w15:val="{441A6BE9-8A68-4AEF-8318-BF3182A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2016-09-19T08:53:00Z</dcterms:created>
  <dcterms:modified xsi:type="dcterms:W3CDTF">2016-09-19T08:54:00Z</dcterms:modified>
</cp:coreProperties>
</file>