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E9" w:rsidRPr="00BE35E9" w:rsidRDefault="00BE35E9" w:rsidP="00BE35E9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BE35E9">
        <w:rPr>
          <w:rFonts w:ascii="Times New Roman" w:hAnsi="Times New Roman" w:cs="Times New Roman"/>
          <w:b/>
          <w:sz w:val="24"/>
          <w:szCs w:val="24"/>
          <w:lang w:val="uk-UA"/>
        </w:rPr>
        <w:t>Заклад</w:t>
      </w:r>
      <w:r w:rsidRPr="00BE35E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E35E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E35E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E35E9">
        <w:rPr>
          <w:rFonts w:ascii="Times New Roman" w:hAnsi="Times New Roman" w:cs="Times New Roman"/>
          <w:b/>
          <w:sz w:val="24"/>
          <w:szCs w:val="24"/>
          <w:lang w:val="uk-UA"/>
        </w:rPr>
        <w:tab/>
        <w:t>Київська міська дитяча клінічна туберкульозна лікарня</w:t>
      </w:r>
    </w:p>
    <w:p w:rsidR="00BE35E9" w:rsidRPr="00BE35E9" w:rsidRDefault="00BE35E9" w:rsidP="00BE35E9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BE35E9">
        <w:rPr>
          <w:rFonts w:ascii="Times New Roman" w:hAnsi="Times New Roman" w:cs="Times New Roman"/>
          <w:sz w:val="24"/>
          <w:szCs w:val="24"/>
          <w:lang w:val="uk-UA"/>
        </w:rPr>
        <w:t>Номер оголошення</w:t>
      </w:r>
      <w:r w:rsidRPr="00BE35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35E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35E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E35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35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35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35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35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35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35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35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35E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E35E9" w:rsidRPr="00BE35E9" w:rsidRDefault="00BE35E9" w:rsidP="00BE35E9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BE35E9">
        <w:rPr>
          <w:rFonts w:ascii="Times New Roman" w:hAnsi="Times New Roman" w:cs="Times New Roman"/>
          <w:sz w:val="24"/>
          <w:szCs w:val="24"/>
          <w:lang w:val="uk-UA"/>
        </w:rPr>
        <w:t>Місто</w:t>
      </w:r>
      <w:r w:rsidRPr="00BE35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35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35E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35E9">
        <w:rPr>
          <w:rFonts w:ascii="Times New Roman" w:hAnsi="Times New Roman" w:cs="Times New Roman"/>
          <w:sz w:val="24"/>
          <w:szCs w:val="24"/>
          <w:lang w:val="uk-UA"/>
        </w:rPr>
        <w:t xml:space="preserve"> Київ</w:t>
      </w:r>
      <w:r w:rsidRPr="00BE35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35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35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35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35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35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35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35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35E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E35E9" w:rsidRPr="00BE35E9" w:rsidRDefault="00BE35E9" w:rsidP="00BE35E9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BE35E9">
        <w:rPr>
          <w:rFonts w:ascii="Times New Roman" w:hAnsi="Times New Roman" w:cs="Times New Roman"/>
          <w:sz w:val="24"/>
          <w:szCs w:val="24"/>
          <w:lang w:val="uk-UA"/>
        </w:rPr>
        <w:t>Категорія</w:t>
      </w:r>
      <w:r w:rsidRPr="00BE35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35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35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35E9">
        <w:rPr>
          <w:rFonts w:ascii="Times New Roman" w:hAnsi="Times New Roman" w:cs="Times New Roman"/>
          <w:sz w:val="24"/>
          <w:szCs w:val="24"/>
          <w:lang w:val="uk-UA"/>
        </w:rPr>
        <w:tab/>
        <w:t>Лікарі</w:t>
      </w:r>
      <w:r w:rsidRPr="00BE35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35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35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35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35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35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35E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E35E9" w:rsidRDefault="00BE35E9" w:rsidP="00BE35E9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BE35E9">
        <w:rPr>
          <w:rFonts w:ascii="Times New Roman" w:hAnsi="Times New Roman" w:cs="Times New Roman"/>
          <w:sz w:val="24"/>
          <w:szCs w:val="24"/>
          <w:lang w:val="uk-UA"/>
        </w:rPr>
        <w:t xml:space="preserve">Орієнтовна заробітна плата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35E9">
        <w:rPr>
          <w:rFonts w:ascii="Times New Roman" w:hAnsi="Times New Roman" w:cs="Times New Roman"/>
          <w:sz w:val="24"/>
          <w:szCs w:val="24"/>
          <w:lang w:val="uk-UA"/>
        </w:rPr>
        <w:t xml:space="preserve">2200 грн. + доплата за вислугу років та безперервний </w:t>
      </w:r>
      <w:r>
        <w:rPr>
          <w:rFonts w:ascii="Times New Roman" w:hAnsi="Times New Roman" w:cs="Times New Roman"/>
          <w:sz w:val="24"/>
          <w:szCs w:val="24"/>
          <w:lang w:val="uk-UA"/>
        </w:rPr>
        <w:t>туб</w:t>
      </w:r>
      <w:r w:rsidR="00CE4309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стаж</w:t>
      </w:r>
    </w:p>
    <w:p w:rsidR="00BE35E9" w:rsidRDefault="00BE35E9" w:rsidP="00BE35E9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Зайнятість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0,5 ставки (можливе зовнішнє сумісництво)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FE3F90" w:rsidRDefault="00BE35E9" w:rsidP="00BE35E9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оголошення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05/09/2016</w:t>
      </w:r>
    </w:p>
    <w:p w:rsidR="00BE35E9" w:rsidRDefault="00BE35E9" w:rsidP="00BE35E9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BE35E9" w:rsidRDefault="00BE35E9" w:rsidP="00BE35E9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BE35E9" w:rsidRDefault="00BE35E9" w:rsidP="00BE35E9">
      <w:pPr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Вимоги до претендента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BE35E9" w:rsidRDefault="00BE35E9" w:rsidP="00BE35E9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Освіта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Вища медична</w:t>
      </w:r>
    </w:p>
    <w:p w:rsidR="00BE35E9" w:rsidRDefault="00BE35E9" w:rsidP="00BE35E9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Досвід 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Спеціалізація з дитячої офтальмології та досвід роботи</w:t>
      </w:r>
    </w:p>
    <w:p w:rsidR="00BE35E9" w:rsidRDefault="00BE35E9" w:rsidP="00BE35E9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Вік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Незалежно від віку</w:t>
      </w:r>
    </w:p>
    <w:p w:rsidR="00BE35E9" w:rsidRDefault="00BE35E9" w:rsidP="00BE35E9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Стать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Незалежно від статі</w:t>
      </w:r>
    </w:p>
    <w:p w:rsidR="00BE35E9" w:rsidRDefault="00BE35E9" w:rsidP="00BE35E9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BE35E9" w:rsidRDefault="00BE35E9" w:rsidP="00BE35E9">
      <w:pPr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Контакти</w:t>
      </w:r>
    </w:p>
    <w:p w:rsidR="00BE35E9" w:rsidRDefault="00BE35E9" w:rsidP="00BE35E9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ПІБ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Терещенко Любов</w:t>
      </w:r>
    </w:p>
    <w:p w:rsidR="00BE35E9" w:rsidRDefault="00BE35E9" w:rsidP="00BE35E9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Телефон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(044)401-82-31</w:t>
      </w:r>
    </w:p>
    <w:p w:rsidR="00CE4309" w:rsidRDefault="00BE35E9" w:rsidP="00BE35E9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Електронна пошта</w:t>
      </w:r>
      <w:r w:rsidR="00CE430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E430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E4309">
        <w:rPr>
          <w:rFonts w:ascii="Times New Roman" w:hAnsi="Times New Roman" w:cs="Times New Roman"/>
          <w:sz w:val="24"/>
          <w:szCs w:val="24"/>
          <w:lang w:val="uk-UA"/>
        </w:rPr>
        <w:tab/>
      </w:r>
      <w:hyperlink r:id="rId5" w:history="1">
        <w:r w:rsidR="00CE4309" w:rsidRPr="00C40B29">
          <w:rPr>
            <w:rStyle w:val="a3"/>
            <w:rFonts w:ascii="Times New Roman" w:hAnsi="Times New Roman" w:cs="Times New Roman"/>
            <w:iCs/>
            <w:sz w:val="24"/>
            <w:szCs w:val="24"/>
          </w:rPr>
          <w:t>к</w:t>
        </w:r>
        <w:r w:rsidR="00CE4309" w:rsidRPr="00C40B29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mdktl</w:t>
        </w:r>
        <w:r w:rsidR="00CE4309" w:rsidRPr="00C40B29">
          <w:rPr>
            <w:rStyle w:val="a3"/>
            <w:rFonts w:ascii="Times New Roman" w:hAnsi="Times New Roman" w:cs="Times New Roman"/>
            <w:iCs/>
            <w:sz w:val="24"/>
            <w:szCs w:val="24"/>
          </w:rPr>
          <w:t>@</w:t>
        </w:r>
        <w:r w:rsidR="00CE4309" w:rsidRPr="00C40B29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ukr</w:t>
        </w:r>
        <w:r w:rsidR="00CE4309" w:rsidRPr="00C40B29">
          <w:rPr>
            <w:rStyle w:val="a3"/>
            <w:rFonts w:ascii="Times New Roman" w:hAnsi="Times New Roman" w:cs="Times New Roman"/>
            <w:iCs/>
            <w:sz w:val="24"/>
            <w:szCs w:val="24"/>
          </w:rPr>
          <w:t>.</w:t>
        </w:r>
        <w:r w:rsidR="00CE4309" w:rsidRPr="00C40B29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net</w:t>
        </w:r>
      </w:hyperlink>
    </w:p>
    <w:p w:rsidR="00CE4309" w:rsidRDefault="00CE4309" w:rsidP="00BE35E9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Час для звернень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09.00 – 13.00</w:t>
      </w:r>
    </w:p>
    <w:p w:rsidR="00CE4309" w:rsidRDefault="00CE4309" w:rsidP="00BE35E9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CE4309" w:rsidRDefault="00CE4309" w:rsidP="00BE35E9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CE4309" w:rsidRDefault="00CE4309" w:rsidP="00BE35E9">
      <w:pPr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Опис вакансії</w:t>
      </w:r>
    </w:p>
    <w:p w:rsidR="00CE4309" w:rsidRDefault="00CE4309" w:rsidP="00BE35E9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Київській міській дитячій клінічній туберкульозній лікарні на постійну роботу потрібен лікар-офтальмолог дитячий незалежно від віку та стані та за наявності сертифіката лікаря-спеціаліста з дитячої офтальмології. Можливе працевлаштування за сумісництвом. Своєчасна виплата заробітної плати (2 рази на місяць), скорочений робочий день,  повний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соцпакет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щорічна відпустка 36 календарних днів (за роботу у шкідливих умовах).</w:t>
      </w:r>
    </w:p>
    <w:p w:rsidR="00CE4309" w:rsidRDefault="00CE4309" w:rsidP="00BE35E9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CE4309" w:rsidRDefault="00CE4309" w:rsidP="00BE35E9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CE4309" w:rsidRDefault="00CE4309" w:rsidP="00BE35E9">
      <w:pPr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Обов’язки</w:t>
      </w:r>
    </w:p>
    <w:p w:rsidR="00CE4309" w:rsidRDefault="00CE4309" w:rsidP="00BE35E9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Надання спеціалізованої офтальмологічної допомоги дітям, хворим на туберкульоз.</w:t>
      </w:r>
    </w:p>
    <w:p w:rsidR="00CE4309" w:rsidRDefault="00CE4309" w:rsidP="00BE35E9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CE4309" w:rsidRDefault="00CE4309" w:rsidP="00BE35E9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CE4309" w:rsidRDefault="00CE4309" w:rsidP="00BE35E9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Додаткові вимоги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Немає</w:t>
      </w:r>
    </w:p>
    <w:p w:rsidR="00CE4309" w:rsidRDefault="00CE4309" w:rsidP="00BE35E9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CE4309" w:rsidRDefault="00CE4309" w:rsidP="00BE35E9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CE4309" w:rsidRDefault="00CE4309" w:rsidP="00BE35E9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Додаткові  умови:</w:t>
      </w:r>
    </w:p>
    <w:p w:rsidR="00CE4309" w:rsidRDefault="00CE4309" w:rsidP="00CE4309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Офіційне працевлаштування;</w:t>
      </w:r>
    </w:p>
    <w:p w:rsidR="00CE4309" w:rsidRDefault="00CE4309" w:rsidP="00CE4309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Соц.. пакет;</w:t>
      </w:r>
    </w:p>
    <w:p w:rsidR="00CE4309" w:rsidRDefault="00CE4309" w:rsidP="00CE4309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Скорочений робочий день;</w:t>
      </w:r>
    </w:p>
    <w:p w:rsidR="00CE4309" w:rsidRDefault="00CE4309" w:rsidP="00CE4309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Доплати та надбавки до посадового окладу (за роботу у шкідливих умовах);</w:t>
      </w:r>
    </w:p>
    <w:p w:rsidR="00BE35E9" w:rsidRPr="00CE4309" w:rsidRDefault="00CE4309" w:rsidP="00CE4309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Своєчасна виплата заробітної плати, лікарняних, відпускних.</w:t>
      </w:r>
      <w:r w:rsidR="00BE35E9" w:rsidRPr="00CE4309"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BE35E9" w:rsidRPr="00CE4309" w:rsidSect="004038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5E34"/>
    <w:multiLevelType w:val="hybridMultilevel"/>
    <w:tmpl w:val="722A48DA"/>
    <w:lvl w:ilvl="0" w:tplc="940C3F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/>
  <w:rsids>
    <w:rsidRoot w:val="00BE35E9"/>
    <w:rsid w:val="004038CE"/>
    <w:rsid w:val="00A42B4D"/>
    <w:rsid w:val="00BE35E9"/>
    <w:rsid w:val="00CE4309"/>
    <w:rsid w:val="00FE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CE"/>
    <w:pPr>
      <w:spacing w:after="0" w:line="240" w:lineRule="auto"/>
      <w:jc w:val="both"/>
    </w:pPr>
    <w:rPr>
      <w:rFonts w:ascii="Verdana" w:hAnsi="Verdana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3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4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82;mdkt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219</Words>
  <Characters>1249</Characters>
  <Application>Microsoft Office Word</Application>
  <DocSecurity>0</DocSecurity>
  <Lines>10</Lines>
  <Paragraphs>2</Paragraphs>
  <ScaleCrop>false</ScaleCrop>
  <Company>HOME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3</cp:revision>
  <dcterms:created xsi:type="dcterms:W3CDTF">2016-09-06T20:21:00Z</dcterms:created>
  <dcterms:modified xsi:type="dcterms:W3CDTF">2016-09-06T21:11:00Z</dcterms:modified>
</cp:coreProperties>
</file>